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2C" w:rsidRDefault="000D5B2C" w:rsidP="000D5B2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</w:p>
    <w:p w:rsidR="000D5B2C" w:rsidRDefault="000D5B2C" w:rsidP="000D5B2C"/>
    <w:p w:rsidR="000D5B2C" w:rsidRDefault="000D5B2C" w:rsidP="000D5B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临安区</w:t>
      </w:r>
      <w:r>
        <w:rPr>
          <w:rFonts w:hint="eastAsia"/>
          <w:b/>
          <w:sz w:val="36"/>
          <w:szCs w:val="36"/>
        </w:rPr>
        <w:t>2019</w:t>
      </w:r>
      <w:r>
        <w:rPr>
          <w:rFonts w:hint="eastAsia"/>
          <w:b/>
          <w:sz w:val="36"/>
          <w:szCs w:val="36"/>
        </w:rPr>
        <w:t>年“硕师计划”招聘岗位需求表</w:t>
      </w:r>
    </w:p>
    <w:p w:rsidR="000D5B2C" w:rsidRDefault="000D5B2C" w:rsidP="000D5B2C"/>
    <w:p w:rsidR="00944698" w:rsidRDefault="000D5B2C">
      <w:pPr>
        <w:rPr>
          <w:rFonts w:hint="eastAsia"/>
        </w:rPr>
      </w:pPr>
      <w:r>
        <w:rPr>
          <w:noProof/>
        </w:rPr>
        <w:drawing>
          <wp:inline distT="0" distB="0" distL="0" distR="0" wp14:anchorId="385778FB" wp14:editId="0EC91578">
            <wp:extent cx="5274310" cy="1603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2C" w:rsidRDefault="000D5B2C">
      <w:pPr>
        <w:rPr>
          <w:rFonts w:hint="eastAsia"/>
        </w:rPr>
      </w:pPr>
    </w:p>
    <w:p w:rsidR="000D5B2C" w:rsidRDefault="000D5B2C" w:rsidP="000D5B2C">
      <w:pPr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杭州市临安区晨曦小学简介</w:t>
      </w:r>
    </w:p>
    <w:p w:rsidR="000D5B2C" w:rsidRDefault="000D5B2C" w:rsidP="000D5B2C">
      <w:pPr>
        <w:spacing w:line="240" w:lineRule="exact"/>
        <w:jc w:val="center"/>
        <w:rPr>
          <w:color w:val="000000" w:themeColor="text1"/>
        </w:rPr>
      </w:pPr>
    </w:p>
    <w:p w:rsidR="000D5B2C" w:rsidRDefault="000D5B2C" w:rsidP="000D5B2C">
      <w:pPr>
        <w:adjustRightInd w:val="0"/>
        <w:snapToGrid w:val="0"/>
        <w:spacing w:line="54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临安区晨曦小学创建于2004年9月，占地26000多平方米，建筑面积13000平方米。学校以“文化育人，科技见长，教学相长，和谐发展”为办学目标，坚持教育创新，在教育教学中形成了自己的特色。</w:t>
      </w:r>
    </w:p>
    <w:p w:rsidR="000D5B2C" w:rsidRDefault="000D5B2C" w:rsidP="000D5B2C">
      <w:pPr>
        <w:adjustRightInd w:val="0"/>
        <w:snapToGrid w:val="0"/>
        <w:spacing w:line="54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“名誉教育”是晨曦小学在教育理论与实践中的创新,旨在培养学生的“名誉感”，用“名誉感”来规范自己，发展自己。“名誉教育”以培养学生良好的“自我概念”为切入口，提倡“我的名誉我珍惜，我的行为我负责”等基本理念；“名誉管理”是学校管理的一大特色，在“名誉管理”理论的指导下，学校坚持把价值引导放在第一位，倡导教师“自我管理、自我发展”，用宽松的环境来激励教师的创新精神，寻求教育幸福。学校中涌现出大量省、市优秀教师，教师队伍的整体实力迈上了新台阶。</w:t>
      </w:r>
    </w:p>
    <w:p w:rsidR="000D5B2C" w:rsidRDefault="000D5B2C" w:rsidP="000D5B2C">
      <w:pPr>
        <w:jc w:val="left"/>
        <w:rPr>
          <w:b/>
          <w:sz w:val="36"/>
          <w:szCs w:val="36"/>
        </w:rPr>
      </w:pPr>
    </w:p>
    <w:p w:rsidR="000D5B2C" w:rsidRDefault="000D5B2C" w:rsidP="000D5B2C">
      <w:pPr>
        <w:jc w:val="left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114300" distR="114300" wp14:anchorId="4F94396B" wp14:editId="046BA653">
            <wp:extent cx="5194300" cy="2927985"/>
            <wp:effectExtent l="0" t="0" r="6350" b="5715"/>
            <wp:docPr id="2" name="图片 1" descr="mmexport156696777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mexport1566967779391"/>
                    <pic:cNvPicPr>
                      <a:picLocks noChangeAspect="1"/>
                    </pic:cNvPicPr>
                  </pic:nvPicPr>
                  <pic:blipFill>
                    <a:blip r:embed="rId6"/>
                    <a:srcRect l="553" t="10307" r="861" b="5836"/>
                    <a:stretch>
                      <a:fillRect/>
                    </a:stretch>
                  </pic:blipFill>
                  <pic:spPr>
                    <a:xfrm>
                      <a:off x="0" y="0"/>
                      <a:ext cx="5201822" cy="2932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2C" w:rsidRDefault="000D5B2C" w:rsidP="000D5B2C">
      <w:pPr>
        <w:jc w:val="center"/>
        <w:rPr>
          <w:rFonts w:ascii="方正小标宋简体" w:eastAsia="方正小标宋简体"/>
          <w:bCs/>
          <w:sz w:val="44"/>
          <w:szCs w:val="44"/>
        </w:rPr>
      </w:pPr>
    </w:p>
    <w:p w:rsidR="000D5B2C" w:rsidRDefault="000D5B2C" w:rsidP="000D5B2C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杭州市临安区城北小学简介</w:t>
      </w:r>
    </w:p>
    <w:p w:rsidR="000D5B2C" w:rsidRDefault="000D5B2C" w:rsidP="000D5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临安区城北小学位于临安</w:t>
      </w:r>
      <w:proofErr w:type="gramStart"/>
      <w:r>
        <w:rPr>
          <w:rFonts w:ascii="仿宋" w:eastAsia="仿宋" w:hAnsi="仿宋" w:hint="eastAsia"/>
          <w:sz w:val="32"/>
          <w:szCs w:val="32"/>
        </w:rPr>
        <w:t>城区保锦山麓</w:t>
      </w:r>
      <w:proofErr w:type="gramEnd"/>
      <w:r>
        <w:rPr>
          <w:rFonts w:ascii="仿宋" w:eastAsia="仿宋" w:hAnsi="仿宋" w:hint="eastAsia"/>
          <w:sz w:val="32"/>
          <w:szCs w:val="32"/>
        </w:rPr>
        <w:t>，西</w:t>
      </w:r>
      <w:proofErr w:type="gramStart"/>
      <w:r>
        <w:rPr>
          <w:rFonts w:ascii="仿宋" w:eastAsia="仿宋" w:hAnsi="仿宋" w:hint="eastAsia"/>
          <w:sz w:val="32"/>
          <w:szCs w:val="32"/>
        </w:rPr>
        <w:t>墅</w:t>
      </w:r>
      <w:proofErr w:type="gramEnd"/>
      <w:r>
        <w:rPr>
          <w:rFonts w:ascii="仿宋" w:eastAsia="仿宋" w:hAnsi="仿宋" w:hint="eastAsia"/>
          <w:sz w:val="32"/>
          <w:szCs w:val="32"/>
        </w:rPr>
        <w:t>故地。校园占地52亩，办学规模为36个班。学校按浙江省一类标准建设，体艺楼、实验楼、图书楼、行政楼、学生餐厅、地下停车场、教学楼、</w:t>
      </w:r>
      <w:proofErr w:type="gramStart"/>
      <w:r>
        <w:rPr>
          <w:rFonts w:ascii="仿宋" w:eastAsia="仿宋" w:hAnsi="仿宋" w:hint="eastAsia"/>
          <w:sz w:val="32"/>
          <w:szCs w:val="32"/>
        </w:rPr>
        <w:t>课程楼</w:t>
      </w:r>
      <w:proofErr w:type="gramEnd"/>
      <w:r>
        <w:rPr>
          <w:rFonts w:ascii="仿宋" w:eastAsia="仿宋" w:hAnsi="仿宋" w:hint="eastAsia"/>
          <w:sz w:val="32"/>
          <w:szCs w:val="32"/>
        </w:rPr>
        <w:t>等一应俱全，校区功能区域分明，错落有致。建有多功能报告厅、专用课程室、图书室、实验室、形体教室、录播教室、演播室、走廊书吧、书画展览室、电子阅览室等各类完全能满足现代化教育需求的教育教学场所。</w:t>
      </w:r>
    </w:p>
    <w:p w:rsidR="000D5B2C" w:rsidRDefault="000D5B2C" w:rsidP="000D5B2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校将坚持正确的育人理念，充分挖掘地域文化，提升办学品质。学校以培育“雅致”品质学生为培养目标，以“丰富学生童年体验，丰满学生童年印记”为育人途径，追求“以人为本，人格健全，张扬个性”的教育境界。</w:t>
      </w:r>
    </w:p>
    <w:p w:rsidR="000D5B2C" w:rsidRDefault="000D5B2C" w:rsidP="000D5B2C">
      <w:pPr>
        <w:tabs>
          <w:tab w:val="left" w:pos="3551"/>
        </w:tabs>
        <w:rPr>
          <w:sz w:val="24"/>
          <w:szCs w:val="32"/>
        </w:rPr>
      </w:pPr>
      <w:r>
        <w:rPr>
          <w:sz w:val="24"/>
          <w:szCs w:val="32"/>
        </w:rPr>
        <w:lastRenderedPageBreak/>
        <w:tab/>
      </w:r>
    </w:p>
    <w:p w:rsidR="000D5B2C" w:rsidRDefault="000D5B2C" w:rsidP="000D5B2C">
      <w:pPr>
        <w:rPr>
          <w:sz w:val="36"/>
          <w:szCs w:val="44"/>
        </w:rPr>
      </w:pPr>
      <w:r>
        <w:rPr>
          <w:noProof/>
          <w:sz w:val="36"/>
          <w:szCs w:val="44"/>
        </w:rPr>
        <w:drawing>
          <wp:inline distT="0" distB="0" distL="114300" distR="114300" wp14:anchorId="30D87992" wp14:editId="7BBCB173">
            <wp:extent cx="5270500" cy="2515235"/>
            <wp:effectExtent l="0" t="0" r="6350" b="18415"/>
            <wp:docPr id="3" name="图片 1" descr="1705046城北小学二c14-tlj-znn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705046城北小学二c14-tlj-znn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2C" w:rsidRDefault="000D5B2C" w:rsidP="000D5B2C">
      <w:pPr>
        <w:jc w:val="left"/>
        <w:rPr>
          <w:b/>
          <w:sz w:val="36"/>
          <w:szCs w:val="36"/>
        </w:rPr>
      </w:pPr>
    </w:p>
    <w:p w:rsidR="000D5B2C" w:rsidRDefault="000D5B2C" w:rsidP="000D5B2C">
      <w:pPr>
        <w:jc w:val="left"/>
        <w:rPr>
          <w:b/>
          <w:sz w:val="36"/>
          <w:szCs w:val="36"/>
        </w:rPr>
      </w:pPr>
    </w:p>
    <w:p w:rsidR="000D5B2C" w:rsidRDefault="000D5B2C" w:rsidP="000D5B2C">
      <w:pPr>
        <w:pStyle w:val="a4"/>
        <w:spacing w:before="0" w:beforeAutospacing="0" w:after="0" w:afterAutospacing="0" w:line="360" w:lineRule="auto"/>
        <w:jc w:val="center"/>
        <w:textAlignment w:val="baseline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Ansi="楷体" w:cstheme="minorBidi" w:hint="eastAsia"/>
          <w:bCs/>
          <w:color w:val="000000"/>
          <w:kern w:val="24"/>
          <w:sz w:val="44"/>
          <w:szCs w:val="44"/>
        </w:rPr>
        <w:t>杭州市临安区城东小学简介</w:t>
      </w:r>
    </w:p>
    <w:p w:rsidR="000D5B2C" w:rsidRDefault="000D5B2C" w:rsidP="000D5B2C">
      <w:pPr>
        <w:pStyle w:val="a4"/>
        <w:spacing w:before="0" w:beforeAutospacing="0" w:after="0" w:afterAutospacing="0"/>
        <w:ind w:firstLineChars="200" w:firstLine="640"/>
        <w:jc w:val="both"/>
        <w:textAlignment w:val="baseline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theme="minorBidi" w:hint="eastAsia"/>
          <w:bCs/>
          <w:kern w:val="24"/>
          <w:sz w:val="32"/>
          <w:szCs w:val="32"/>
        </w:rPr>
        <w:t>临安区城东小学创建于2015年9月。学校坐落于功臣山脚下，</w:t>
      </w:r>
      <w:proofErr w:type="gramStart"/>
      <w:r>
        <w:rPr>
          <w:rFonts w:ascii="仿宋" w:eastAsia="仿宋" w:hAnsi="仿宋" w:cstheme="minorBidi" w:hint="eastAsia"/>
          <w:bCs/>
          <w:kern w:val="24"/>
          <w:sz w:val="32"/>
          <w:szCs w:val="32"/>
        </w:rPr>
        <w:t>石镜街</w:t>
      </w:r>
      <w:proofErr w:type="gramEnd"/>
      <w:r>
        <w:rPr>
          <w:rFonts w:ascii="仿宋" w:eastAsia="仿宋" w:hAnsi="仿宋" w:cstheme="minorBidi" w:hint="eastAsia"/>
          <w:bCs/>
          <w:kern w:val="24"/>
          <w:sz w:val="32"/>
          <w:szCs w:val="32"/>
        </w:rPr>
        <w:t>81号。</w:t>
      </w:r>
      <w:r>
        <w:rPr>
          <w:rFonts w:ascii="仿宋" w:eastAsia="仿宋" w:hAnsi="仿宋" w:hint="eastAsia"/>
          <w:sz w:val="32"/>
          <w:szCs w:val="32"/>
        </w:rPr>
        <w:t>学校现有班级31个，在校学生1</w:t>
      </w:r>
      <w:r>
        <w:rPr>
          <w:rFonts w:ascii="仿宋" w:eastAsia="仿宋" w:hAnsi="仿宋"/>
          <w:sz w:val="32"/>
          <w:szCs w:val="32"/>
        </w:rPr>
        <w:t>38</w:t>
      </w:r>
      <w:r>
        <w:rPr>
          <w:rFonts w:ascii="仿宋" w:eastAsia="仿宋" w:hAnsi="仿宋" w:hint="eastAsia"/>
          <w:sz w:val="32"/>
          <w:szCs w:val="32"/>
        </w:rPr>
        <w:t>0人，在职教师7</w:t>
      </w: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人，其中杭州市教坛新秀4人，区“812”人才培养对象1人，区教坛新秀11人，区星级教师4人，大专及以上学历占100%，高级教师2人。</w:t>
      </w:r>
    </w:p>
    <w:p w:rsidR="000D5B2C" w:rsidRDefault="000D5B2C" w:rsidP="000D5B2C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学校以“打造幸福笑园”为办学目标，以“幸福育人，育幸福人”为理念，以</w:t>
      </w:r>
      <w:proofErr w:type="gramStart"/>
      <w:r>
        <w:rPr>
          <w:rFonts w:ascii="仿宋" w:eastAsia="仿宋" w:hAnsi="仿宋" w:hint="eastAsia"/>
          <w:sz w:val="32"/>
          <w:szCs w:val="32"/>
        </w:rPr>
        <w:t>“</w:t>
      </w:r>
      <w:proofErr w:type="gramEnd"/>
      <w:r>
        <w:rPr>
          <w:rFonts w:ascii="仿宋" w:eastAsia="仿宋" w:hAnsi="仿宋" w:hint="eastAsia"/>
          <w:sz w:val="32"/>
          <w:szCs w:val="32"/>
        </w:rPr>
        <w:t>培育德美健学创的幸福少年“为育人目标。几年来，在教育局的正确领导下，在全体师生的共同努力下，先后获得了省义务教育标准化学校、杭州市资源教室合格站、杭州市《学校课程建设》专项研究基地、区文明学校、区语言文字规范化学校、区禁毒教育示范学校、省健康促进学校铜奖等。</w:t>
      </w:r>
    </w:p>
    <w:p w:rsidR="000D5B2C" w:rsidRDefault="000D5B2C" w:rsidP="000D5B2C">
      <w:pPr>
        <w:pStyle w:val="a4"/>
        <w:kinsoku w:val="0"/>
        <w:overflowPunct w:val="0"/>
        <w:spacing w:before="0" w:beforeAutospacing="0" w:after="0" w:afterAutospacing="0"/>
        <w:ind w:firstLineChars="200" w:firstLine="640"/>
        <w:jc w:val="both"/>
        <w:textAlignment w:val="baseline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theme="minorBidi" w:hint="eastAsia"/>
          <w:bCs/>
          <w:kern w:val="24"/>
          <w:sz w:val="32"/>
          <w:szCs w:val="32"/>
        </w:rPr>
        <w:lastRenderedPageBreak/>
        <w:t>学校环境优美，设施设备齐全。在未来的几年里，学校将逐年扩招成36个班的大规模学校，同时学校将整体布局调整，设计建成一所硬件设施先进，师资队伍强大的全新现代化校园。</w:t>
      </w:r>
    </w:p>
    <w:p w:rsidR="000D5B2C" w:rsidRDefault="000D5B2C" w:rsidP="000D5B2C">
      <w:r>
        <w:rPr>
          <w:noProof/>
        </w:rPr>
        <w:drawing>
          <wp:inline distT="0" distB="0" distL="0" distR="0" wp14:anchorId="10F079B3" wp14:editId="7479714F">
            <wp:extent cx="5274310" cy="2998470"/>
            <wp:effectExtent l="0" t="0" r="2540" b="0"/>
            <wp:docPr id="7" name="图片 1" descr="E:\城东小学\学校LAGO原文件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E:\城东小学\学校LAGO原文件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2C" w:rsidRDefault="000D5B2C" w:rsidP="000D5B2C"/>
    <w:p w:rsidR="000D5B2C" w:rsidRDefault="000D5B2C" w:rsidP="000D5B2C">
      <w:pPr>
        <w:jc w:val="left"/>
        <w:rPr>
          <w:b/>
          <w:sz w:val="36"/>
          <w:szCs w:val="36"/>
        </w:rPr>
      </w:pPr>
    </w:p>
    <w:p w:rsidR="000D5B2C" w:rsidRDefault="000D5B2C" w:rsidP="000D5B2C">
      <w:pPr>
        <w:spacing w:line="360" w:lineRule="auto"/>
        <w:jc w:val="center"/>
        <w:rPr>
          <w:rFonts w:ascii="方正小标宋简体" w:eastAsia="方正小标宋简体"/>
          <w:sz w:val="40"/>
          <w:szCs w:val="44"/>
        </w:rPr>
      </w:pPr>
      <w:r>
        <w:rPr>
          <w:rFonts w:ascii="方正小标宋简体" w:eastAsia="方正小标宋简体" w:hint="eastAsia"/>
          <w:sz w:val="40"/>
          <w:szCs w:val="44"/>
        </w:rPr>
        <w:t>杭州市临安区青山湖科技城第二小学简介</w:t>
      </w:r>
    </w:p>
    <w:p w:rsidR="000D5B2C" w:rsidRDefault="000D5B2C" w:rsidP="000D5B2C">
      <w:pPr>
        <w:spacing w:line="240" w:lineRule="exact"/>
        <w:jc w:val="center"/>
        <w:rPr>
          <w:rFonts w:ascii="方正小标宋简体" w:eastAsia="方正小标宋简体"/>
          <w:sz w:val="40"/>
          <w:szCs w:val="44"/>
        </w:rPr>
      </w:pPr>
    </w:p>
    <w:p w:rsidR="000D5B2C" w:rsidRDefault="000D5B2C" w:rsidP="000D5B2C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办学理念:</w:t>
      </w:r>
      <w:r>
        <w:rPr>
          <w:rFonts w:ascii="仿宋" w:eastAsia="仿宋" w:hAnsi="仿宋" w:hint="eastAsia"/>
          <w:sz w:val="32"/>
          <w:szCs w:val="32"/>
        </w:rPr>
        <w:t>陪伴每一个孩子享受美好童年</w:t>
      </w:r>
    </w:p>
    <w:p w:rsidR="000D5B2C" w:rsidRDefault="000D5B2C" w:rsidP="000D5B2C">
      <w:pPr>
        <w:spacing w:line="360" w:lineRule="auto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黑体" w:eastAsia="黑体" w:hAnsi="黑体" w:hint="eastAsia"/>
          <w:sz w:val="32"/>
          <w:szCs w:val="32"/>
        </w:rPr>
        <w:t>发展愿景</w:t>
      </w:r>
      <w:proofErr w:type="gramEnd"/>
      <w:r>
        <w:rPr>
          <w:rFonts w:ascii="黑体" w:eastAsia="黑体" w:hAnsi="黑体" w:hint="eastAsia"/>
          <w:sz w:val="32"/>
          <w:szCs w:val="32"/>
        </w:rPr>
        <w:t>:</w:t>
      </w:r>
      <w:r>
        <w:rPr>
          <w:rFonts w:ascii="仿宋" w:eastAsia="仿宋" w:hAnsi="仿宋" w:hint="eastAsia"/>
          <w:sz w:val="32"/>
          <w:szCs w:val="32"/>
        </w:rPr>
        <w:t>绽放天性多彩童年</w:t>
      </w:r>
    </w:p>
    <w:p w:rsidR="000D5B2C" w:rsidRDefault="000D5B2C" w:rsidP="000D5B2C">
      <w:pPr>
        <w:spacing w:line="360" w:lineRule="auto"/>
        <w:rPr>
          <w:rFonts w:ascii="仿宋" w:eastAsia="仿宋" w:hAnsi="仿宋"/>
          <w:spacing w:val="-10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育人目标:</w:t>
      </w:r>
      <w:r>
        <w:rPr>
          <w:rFonts w:ascii="仿宋" w:eastAsia="仿宋" w:hAnsi="仿宋" w:hint="eastAsia"/>
          <w:spacing w:val="-10"/>
          <w:sz w:val="32"/>
          <w:szCs w:val="32"/>
        </w:rPr>
        <w:t>培育会相处、善思考、有情趣、</w:t>
      </w:r>
      <w:proofErr w:type="gramStart"/>
      <w:r>
        <w:rPr>
          <w:rFonts w:ascii="仿宋" w:eastAsia="仿宋" w:hAnsi="仿宋" w:hint="eastAsia"/>
          <w:spacing w:val="-10"/>
          <w:sz w:val="32"/>
          <w:szCs w:val="32"/>
        </w:rPr>
        <w:t>富活力</w:t>
      </w:r>
      <w:proofErr w:type="gramEnd"/>
      <w:r>
        <w:rPr>
          <w:rFonts w:ascii="仿宋" w:eastAsia="仿宋" w:hAnsi="仿宋" w:hint="eastAsia"/>
          <w:spacing w:val="-10"/>
          <w:sz w:val="32"/>
          <w:szCs w:val="32"/>
        </w:rPr>
        <w:t>的灵动儿童</w:t>
      </w:r>
    </w:p>
    <w:p w:rsidR="000D5B2C" w:rsidRDefault="000D5B2C" w:rsidP="000D5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D5B2C" w:rsidRDefault="000D5B2C" w:rsidP="000D5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杭州市临安区青山湖科技城第二小学位于青山湖科技城内，总用地面积32422平方米，按浙江省I类标准建设36个班级，设置教学楼、办公楼、报告厅、图书馆、风雨操场</w:t>
      </w:r>
      <w:r>
        <w:rPr>
          <w:rFonts w:ascii="仿宋" w:eastAsia="仿宋" w:hAnsi="仿宋" w:hint="eastAsia"/>
          <w:sz w:val="32"/>
          <w:szCs w:val="32"/>
        </w:rPr>
        <w:lastRenderedPageBreak/>
        <w:t>等。现有一年级6个教学班，教师15人，学生240余人。</w:t>
      </w:r>
    </w:p>
    <w:p w:rsidR="000D5B2C" w:rsidRDefault="000D5B2C" w:rsidP="000D5B2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D5B2C" w:rsidRDefault="000D5B2C" w:rsidP="000D5B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FCE71F" wp14:editId="0E3B8108">
            <wp:extent cx="5274310" cy="2655570"/>
            <wp:effectExtent l="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25" cy="26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2C" w:rsidRDefault="000D5B2C" w:rsidP="000D5B2C">
      <w:pPr>
        <w:jc w:val="left"/>
        <w:rPr>
          <w:b/>
          <w:sz w:val="36"/>
          <w:szCs w:val="36"/>
        </w:rPr>
      </w:pPr>
    </w:p>
    <w:p w:rsidR="000D5B2C" w:rsidRPr="000D5B2C" w:rsidRDefault="000D5B2C">
      <w:bookmarkStart w:id="0" w:name="_GoBack"/>
      <w:bookmarkEnd w:id="0"/>
    </w:p>
    <w:sectPr w:rsidR="000D5B2C" w:rsidRPr="000D5B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2C"/>
    <w:rsid w:val="000D5B2C"/>
    <w:rsid w:val="005F5C68"/>
    <w:rsid w:val="00C6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B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5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5B2C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0D5B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B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5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5B2C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0D5B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2019-08-30T03:05:00Z</dcterms:created>
  <dcterms:modified xsi:type="dcterms:W3CDTF">2019-08-30T03:07:00Z</dcterms:modified>
</cp:coreProperties>
</file>